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BDE00D" w14:textId="77777777" w:rsidR="006B6C40" w:rsidRDefault="000F6928">
      <w:pPr>
        <w:rPr>
          <w:rFonts w:ascii="Arial" w:hAnsi="Arial" w:cs="Arial"/>
        </w:rPr>
      </w:pPr>
      <w:r w:rsidRPr="006B6C40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152C9E5A" wp14:editId="60A33510">
                <wp:simplePos x="0" y="0"/>
                <wp:positionH relativeFrom="column">
                  <wp:posOffset>-247650</wp:posOffset>
                </wp:positionH>
                <wp:positionV relativeFrom="paragraph">
                  <wp:posOffset>-114299</wp:posOffset>
                </wp:positionV>
                <wp:extent cx="3486150" cy="12001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3535B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FEB7B92" w14:textId="77777777" w:rsidR="006B6C40" w:rsidRPr="000670C4" w:rsidRDefault="000F6928" w:rsidP="000F6928">
                            <w:pPr>
                              <w:pStyle w:val="Header"/>
                              <w:spacing w:line="180" w:lineRule="auto"/>
                              <w:rPr>
                                <w:rFonts w:ascii="Lucida Calligraphy" w:hAnsi="Lucida Calligraphy"/>
                                <w:b/>
                                <w:bCs/>
                                <w:color w:val="F07F09"/>
                                <w:sz w:val="36"/>
                                <w:szCs w:val="36"/>
                              </w:rPr>
                            </w:pPr>
                            <w:r w:rsidRPr="000670C4">
                              <w:rPr>
                                <w:rFonts w:ascii="Lucida Calligraphy" w:hAnsi="Lucida Calligraphy"/>
                                <w:b/>
                                <w:bCs/>
                                <w:color w:val="F07F09"/>
                                <w:sz w:val="36"/>
                                <w:szCs w:val="36"/>
                              </w:rPr>
                              <w:t>Los</w:t>
                            </w:r>
                            <w:r w:rsidR="006B6C40" w:rsidRPr="000670C4">
                              <w:rPr>
                                <w:rFonts w:ascii="Lucida Calligraphy" w:hAnsi="Lucida Calligraphy"/>
                                <w:b/>
                                <w:bCs/>
                                <w:color w:val="F07F09"/>
                                <w:sz w:val="36"/>
                                <w:szCs w:val="36"/>
                              </w:rPr>
                              <w:t xml:space="preserve"> Angeles for Literac</w:t>
                            </w:r>
                            <w:r w:rsidRPr="000670C4">
                              <w:rPr>
                                <w:rFonts w:ascii="Lucida Calligraphy" w:hAnsi="Lucida Calligraphy"/>
                                <w:b/>
                                <w:bCs/>
                                <w:color w:val="F07F09"/>
                                <w:sz w:val="36"/>
                                <w:szCs w:val="36"/>
                              </w:rPr>
                              <w:t>y</w:t>
                            </w:r>
                          </w:p>
                          <w:p w14:paraId="57F03C8C" w14:textId="77777777" w:rsidR="006B6C40" w:rsidRDefault="006B6C40" w:rsidP="000F6928">
                            <w:pPr>
                              <w:pStyle w:val="Header"/>
                              <w:rPr>
                                <w:rFonts w:ascii="Calibri" w:hAnsi="Calibri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Cs/>
                              </w:rPr>
                              <w:t> </w:t>
                            </w:r>
                          </w:p>
                          <w:p w14:paraId="364F9CA7" w14:textId="77777777" w:rsidR="006B6C40" w:rsidRDefault="006B6C40" w:rsidP="000F6928">
                            <w:pPr>
                              <w:pStyle w:val="Head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July 17th, 2014 | 6:00 PM - 9:00 PM</w:t>
                            </w:r>
                          </w:p>
                          <w:p w14:paraId="27398BAF" w14:textId="77777777" w:rsidR="006B6C40" w:rsidRDefault="006B6C40" w:rsidP="000F6928">
                            <w:pPr>
                              <w:pStyle w:val="Head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The Ace Hotel </w:t>
                            </w:r>
                          </w:p>
                          <w:p w14:paraId="65B08A52" w14:textId="77777777" w:rsidR="006B6C40" w:rsidRDefault="006B6C40" w:rsidP="000F6928">
                            <w:pPr>
                              <w:pStyle w:val="Header"/>
                              <w:rPr>
                                <w:bCs/>
                                <w:smallCap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929 S. Broadway | Los Angeles, CA | 90015 </w:t>
                            </w:r>
                            <w:r>
                              <w:rPr>
                                <w:bCs/>
                                <w:smallCaps/>
                              </w:rPr>
                              <w:t xml:space="preserve">         </w:t>
                            </w:r>
                            <w:r>
                              <w:rPr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mallCaps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9.5pt;margin-top:-9pt;width:274.5pt;height:94.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" filled="f" fillcolor="#23535b" stroked="f" strokecolor="black [0]" insetpen="t">
                <v:textbox inset="2.88pt,2.88pt,2.88pt,2.88pt">
                  <w:txbxContent>
                    <w:p w14:paraId="0FEB7B92" w14:textId="77777777" w:rsidR="006B6C40" w:rsidRPr="000670C4" w:rsidRDefault="000F6928" w:rsidP="000F6928">
                      <w:pPr>
                        <w:pStyle w:val="Header"/>
                        <w:spacing w:line="180" w:lineRule="auto"/>
                        <w:rPr>
                          <w:rFonts w:ascii="Lucida Calligraphy" w:hAnsi="Lucida Calligraphy"/>
                          <w:b/>
                          <w:bCs/>
                          <w:color w:val="F07F09"/>
                          <w:sz w:val="36"/>
                          <w:szCs w:val="36"/>
                        </w:rPr>
                      </w:pPr>
                      <w:r w:rsidRPr="000670C4">
                        <w:rPr>
                          <w:rFonts w:ascii="Lucida Calligraphy" w:hAnsi="Lucida Calligraphy"/>
                          <w:b/>
                          <w:bCs/>
                          <w:color w:val="F07F09"/>
                          <w:sz w:val="36"/>
                          <w:szCs w:val="36"/>
                        </w:rPr>
                        <w:t>Los</w:t>
                      </w:r>
                      <w:r w:rsidR="006B6C40" w:rsidRPr="000670C4">
                        <w:rPr>
                          <w:rFonts w:ascii="Lucida Calligraphy" w:hAnsi="Lucida Calligraphy"/>
                          <w:b/>
                          <w:bCs/>
                          <w:color w:val="F07F09"/>
                          <w:sz w:val="36"/>
                          <w:szCs w:val="36"/>
                        </w:rPr>
                        <w:t xml:space="preserve"> Angeles for Literac</w:t>
                      </w:r>
                      <w:r w:rsidRPr="000670C4">
                        <w:rPr>
                          <w:rFonts w:ascii="Lucida Calligraphy" w:hAnsi="Lucida Calligraphy"/>
                          <w:b/>
                          <w:bCs/>
                          <w:color w:val="F07F09"/>
                          <w:sz w:val="36"/>
                          <w:szCs w:val="36"/>
                        </w:rPr>
                        <w:t>y</w:t>
                      </w:r>
                    </w:p>
                    <w:p w14:paraId="57F03C8C" w14:textId="77777777" w:rsidR="006B6C40" w:rsidRDefault="006B6C40" w:rsidP="000F6928">
                      <w:pPr>
                        <w:pStyle w:val="Header"/>
                        <w:rPr>
                          <w:rFonts w:ascii="Calibri" w:hAnsi="Calibri"/>
                          <w:bCs/>
                          <w:color w:val="000000"/>
                        </w:rPr>
                      </w:pPr>
                      <w:r>
                        <w:rPr>
                          <w:bCs/>
                        </w:rPr>
                        <w:t> </w:t>
                      </w:r>
                    </w:p>
                    <w:p w14:paraId="364F9CA7" w14:textId="77777777" w:rsidR="006B6C40" w:rsidRDefault="006B6C40" w:rsidP="000F6928">
                      <w:pPr>
                        <w:pStyle w:val="Header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July 17th, 2014 | 6:00 PM - 9:00 PM</w:t>
                      </w:r>
                    </w:p>
                    <w:p w14:paraId="27398BAF" w14:textId="77777777" w:rsidR="006B6C40" w:rsidRDefault="006B6C40" w:rsidP="000F6928">
                      <w:pPr>
                        <w:pStyle w:val="Header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The Ace Hotel </w:t>
                      </w:r>
                    </w:p>
                    <w:p w14:paraId="65B08A52" w14:textId="77777777" w:rsidR="006B6C40" w:rsidRDefault="006B6C40" w:rsidP="000F6928">
                      <w:pPr>
                        <w:pStyle w:val="Header"/>
                        <w:rPr>
                          <w:bCs/>
                          <w:smallCaps/>
                        </w:rPr>
                      </w:pPr>
                      <w:r>
                        <w:rPr>
                          <w:bCs/>
                        </w:rPr>
                        <w:t xml:space="preserve">929 S. Broadway | Los Angeles, CA | 90015 </w:t>
                      </w:r>
                      <w:r>
                        <w:rPr>
                          <w:bCs/>
                          <w:smallCaps/>
                        </w:rPr>
                        <w:t xml:space="preserve">         </w:t>
                      </w:r>
                      <w:r>
                        <w:rPr>
                          <w:bCs/>
                        </w:rPr>
                        <w:t xml:space="preserve"> </w:t>
                      </w:r>
                      <w:r>
                        <w:rPr>
                          <w:bCs/>
                          <w:smallCaps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1312" behindDoc="0" locked="0" layoutInCell="1" allowOverlap="1" wp14:anchorId="4A2E1E9A" wp14:editId="6658E5C4">
            <wp:simplePos x="0" y="0"/>
            <wp:positionH relativeFrom="column">
              <wp:posOffset>5040630</wp:posOffset>
            </wp:positionH>
            <wp:positionV relativeFrom="paragraph">
              <wp:posOffset>-333375</wp:posOffset>
            </wp:positionV>
            <wp:extent cx="1657350" cy="1162685"/>
            <wp:effectExtent l="0" t="0" r="0" b="0"/>
            <wp:wrapNone/>
            <wp:docPr id="2" name="Picture 2" descr="RTA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TAC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18" b="38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16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493867" w14:textId="77777777" w:rsidR="006B6C40" w:rsidRDefault="006B6C40">
      <w:pPr>
        <w:rPr>
          <w:rFonts w:ascii="Arial" w:hAnsi="Arial" w:cs="Arial"/>
        </w:rPr>
      </w:pPr>
    </w:p>
    <w:p w14:paraId="3F058DA0" w14:textId="77777777" w:rsidR="006B6C40" w:rsidRDefault="000F6928" w:rsidP="000F6928">
      <w:pPr>
        <w:tabs>
          <w:tab w:val="left" w:pos="80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3171488" w14:textId="77777777" w:rsidR="006B6C40" w:rsidRDefault="006B6C40">
      <w:pPr>
        <w:rPr>
          <w:rFonts w:ascii="Arial" w:hAnsi="Arial" w:cs="Arial"/>
        </w:rPr>
      </w:pPr>
    </w:p>
    <w:p w14:paraId="377B8457" w14:textId="77777777" w:rsidR="006B6C40" w:rsidRDefault="006B6C40">
      <w:pPr>
        <w:rPr>
          <w:rFonts w:ascii="Arial" w:hAnsi="Arial" w:cs="Arial"/>
        </w:rPr>
      </w:pPr>
    </w:p>
    <w:p w14:paraId="1890DCC4" w14:textId="77777777" w:rsidR="000F6928" w:rsidRDefault="000F6928">
      <w:pPr>
        <w:rPr>
          <w:rFonts w:ascii="Arial" w:hAnsi="Arial" w:cs="Arial"/>
        </w:rPr>
      </w:pPr>
    </w:p>
    <w:p w14:paraId="087218E8" w14:textId="77777777" w:rsidR="000F6928" w:rsidRDefault="000F6928">
      <w:pPr>
        <w:rPr>
          <w:rFonts w:ascii="Arial" w:hAnsi="Arial" w:cs="Arial"/>
        </w:rPr>
      </w:pPr>
    </w:p>
    <w:p w14:paraId="1C323D9F" w14:textId="77777777" w:rsidR="000F6928" w:rsidRDefault="000F6928">
      <w:pPr>
        <w:rPr>
          <w:rFonts w:ascii="Arial" w:hAnsi="Arial" w:cs="Arial"/>
        </w:rPr>
      </w:pPr>
    </w:p>
    <w:p w14:paraId="231ECBF8" w14:textId="7E78E13A" w:rsidR="000F6928" w:rsidRDefault="000F6928" w:rsidP="000F6928">
      <w:pPr>
        <w:pStyle w:val="Header"/>
        <w:spacing w:line="180" w:lineRule="auto"/>
        <w:jc w:val="center"/>
        <w:rPr>
          <w:rFonts w:ascii="Lucida Calligraphy" w:hAnsi="Lucida Calligraphy"/>
          <w:b/>
          <w:bCs/>
          <w:color w:val="F07F09"/>
          <w:sz w:val="44"/>
          <w:szCs w:val="44"/>
        </w:rPr>
      </w:pPr>
      <w:r>
        <w:rPr>
          <w:rFonts w:ascii="Lucida Calligraphy" w:hAnsi="Lucida Calligraphy"/>
          <w:b/>
          <w:bCs/>
          <w:color w:val="F07F09"/>
          <w:sz w:val="44"/>
          <w:szCs w:val="44"/>
        </w:rPr>
        <w:t xml:space="preserve">Silent Auction </w:t>
      </w:r>
      <w:r w:rsidR="00E94096">
        <w:rPr>
          <w:rFonts w:ascii="Lucida Calligraphy" w:hAnsi="Lucida Calligraphy"/>
          <w:b/>
          <w:bCs/>
          <w:color w:val="F07F09"/>
          <w:sz w:val="44"/>
          <w:szCs w:val="44"/>
        </w:rPr>
        <w:t>Preview</w:t>
      </w:r>
    </w:p>
    <w:p w14:paraId="6F83AFE6" w14:textId="77777777" w:rsidR="007D7EE4" w:rsidRDefault="007D7EE4" w:rsidP="000F6928">
      <w:pPr>
        <w:pStyle w:val="Header"/>
        <w:spacing w:line="180" w:lineRule="auto"/>
        <w:jc w:val="center"/>
        <w:rPr>
          <w:rFonts w:ascii="Arial" w:hAnsi="Arial" w:cs="Arial"/>
        </w:rPr>
      </w:pPr>
    </w:p>
    <w:p w14:paraId="29FFFD59" w14:textId="564E01C3" w:rsidR="007D7EE4" w:rsidRPr="00493F03" w:rsidRDefault="007D7EE4" w:rsidP="00493F03">
      <w:pPr>
        <w:jc w:val="center"/>
        <w:rPr>
          <w:rFonts w:ascii="Arial" w:hAnsi="Arial" w:cs="Arial"/>
          <w:b/>
          <w:i/>
          <w:color w:val="244061" w:themeColor="accent1" w:themeShade="80"/>
        </w:rPr>
      </w:pPr>
      <w:r w:rsidRPr="00493F03">
        <w:rPr>
          <w:rFonts w:ascii="Arial" w:hAnsi="Arial" w:cs="Arial"/>
          <w:b/>
          <w:i/>
          <w:color w:val="244061" w:themeColor="accent1" w:themeShade="80"/>
        </w:rPr>
        <w:t xml:space="preserve">Here’s </w:t>
      </w:r>
      <w:bookmarkStart w:id="0" w:name="_GoBack"/>
      <w:bookmarkEnd w:id="0"/>
      <w:r w:rsidRPr="00493F03">
        <w:rPr>
          <w:rFonts w:ascii="Arial" w:hAnsi="Arial" w:cs="Arial"/>
          <w:b/>
          <w:i/>
          <w:color w:val="244061" w:themeColor="accent1" w:themeShade="80"/>
        </w:rPr>
        <w:t>just a few silent auction packages you don’t want to miss out on July 17</w:t>
      </w:r>
      <w:r w:rsidRPr="00493F03">
        <w:rPr>
          <w:rFonts w:ascii="Arial" w:hAnsi="Arial" w:cs="Arial"/>
          <w:b/>
          <w:i/>
          <w:color w:val="244061" w:themeColor="accent1" w:themeShade="80"/>
          <w:vertAlign w:val="superscript"/>
        </w:rPr>
        <w:t>th</w:t>
      </w:r>
    </w:p>
    <w:p w14:paraId="5CA6FD4C" w14:textId="77777777" w:rsidR="007D7EE4" w:rsidRDefault="007D7EE4" w:rsidP="00493F03">
      <w:pPr>
        <w:jc w:val="center"/>
        <w:rPr>
          <w:rFonts w:ascii="Times New Roman" w:hAnsi="Times New Roman" w:cs="Times New Roman"/>
          <w:b/>
          <w:sz w:val="25"/>
          <w:szCs w:val="25"/>
        </w:rPr>
      </w:pPr>
    </w:p>
    <w:p w14:paraId="0D502EC5" w14:textId="77777777" w:rsidR="009A330B" w:rsidRPr="000F6928" w:rsidRDefault="009A330B">
      <w:pPr>
        <w:rPr>
          <w:rFonts w:ascii="Times New Roman" w:hAnsi="Times New Roman" w:cs="Times New Roman"/>
          <w:b/>
          <w:sz w:val="25"/>
          <w:szCs w:val="25"/>
        </w:rPr>
      </w:pPr>
      <w:r w:rsidRPr="000F6928">
        <w:rPr>
          <w:rFonts w:ascii="Times New Roman" w:hAnsi="Times New Roman" w:cs="Times New Roman"/>
          <w:b/>
          <w:sz w:val="25"/>
          <w:szCs w:val="25"/>
        </w:rPr>
        <w:t xml:space="preserve">Culture Vulture </w:t>
      </w:r>
    </w:p>
    <w:p w14:paraId="581EED18" w14:textId="77777777" w:rsidR="009A330B" w:rsidRPr="000F6928" w:rsidRDefault="009A330B">
      <w:pPr>
        <w:rPr>
          <w:rFonts w:ascii="Times New Roman" w:hAnsi="Times New Roman" w:cs="Times New Roman"/>
          <w:sz w:val="25"/>
          <w:szCs w:val="25"/>
        </w:rPr>
      </w:pPr>
      <w:r w:rsidRPr="000F6928">
        <w:rPr>
          <w:rFonts w:ascii="Times New Roman" w:hAnsi="Times New Roman" w:cs="Times New Roman"/>
          <w:b/>
          <w:sz w:val="25"/>
          <w:szCs w:val="25"/>
        </w:rPr>
        <w:tab/>
      </w:r>
      <w:r w:rsidRPr="000F6928">
        <w:rPr>
          <w:rFonts w:ascii="Times New Roman" w:hAnsi="Times New Roman" w:cs="Times New Roman"/>
          <w:sz w:val="25"/>
          <w:szCs w:val="25"/>
        </w:rPr>
        <w:t>Enjoy the best independent movies at Los Angeles’</w:t>
      </w:r>
      <w:r w:rsidR="00AA5E36" w:rsidRPr="000F6928">
        <w:rPr>
          <w:rFonts w:ascii="Times New Roman" w:hAnsi="Times New Roman" w:cs="Times New Roman"/>
          <w:sz w:val="25"/>
          <w:szCs w:val="25"/>
        </w:rPr>
        <w:t xml:space="preserve"> premier independent movie theatre while catching up on all the best Los Angeles has to offer. This package includes 6 Admit One passes to Laemmle Theatres, a 1-year subscription to </w:t>
      </w:r>
      <w:r w:rsidR="00AA5E36" w:rsidRPr="000F6928">
        <w:rPr>
          <w:rFonts w:ascii="Times New Roman" w:hAnsi="Times New Roman" w:cs="Times New Roman"/>
          <w:i/>
          <w:sz w:val="25"/>
          <w:szCs w:val="25"/>
        </w:rPr>
        <w:t>Los Angeles Magazine</w:t>
      </w:r>
      <w:r w:rsidR="00AA5E36" w:rsidRPr="000F6928">
        <w:rPr>
          <w:rFonts w:ascii="Times New Roman" w:hAnsi="Times New Roman" w:cs="Times New Roman"/>
          <w:sz w:val="25"/>
          <w:szCs w:val="25"/>
        </w:rPr>
        <w:t xml:space="preserve"> and it</w:t>
      </w:r>
      <w:r w:rsidR="0069577C" w:rsidRPr="000F6928">
        <w:rPr>
          <w:rFonts w:ascii="Times New Roman" w:hAnsi="Times New Roman" w:cs="Times New Roman"/>
          <w:sz w:val="25"/>
          <w:szCs w:val="25"/>
        </w:rPr>
        <w:t xml:space="preserve">s famous restaurant and shopping features, and 2 Admission Passes to the Museum of Contemporary Art (MOCA). </w:t>
      </w:r>
    </w:p>
    <w:p w14:paraId="357A8E08" w14:textId="77777777" w:rsidR="001A7763" w:rsidRPr="000F6928" w:rsidRDefault="000F6928">
      <w:pPr>
        <w:rPr>
          <w:rFonts w:ascii="Times New Roman" w:hAnsi="Times New Roman" w:cs="Times New Roman"/>
          <w:b/>
          <w:sz w:val="25"/>
          <w:szCs w:val="25"/>
        </w:rPr>
      </w:pPr>
      <w:r w:rsidRPr="000F6928">
        <w:rPr>
          <w:rFonts w:ascii="Times New Roman" w:hAnsi="Times New Roman" w:cs="Times New Roman"/>
          <w:b/>
          <w:sz w:val="25"/>
          <w:szCs w:val="25"/>
        </w:rPr>
        <w:br/>
      </w:r>
    </w:p>
    <w:p w14:paraId="39A79A5B" w14:textId="77777777" w:rsidR="001B2628" w:rsidRPr="000F6928" w:rsidRDefault="002B500D">
      <w:pPr>
        <w:rPr>
          <w:rFonts w:ascii="Times New Roman" w:hAnsi="Times New Roman" w:cs="Times New Roman"/>
          <w:b/>
          <w:sz w:val="25"/>
          <w:szCs w:val="25"/>
        </w:rPr>
      </w:pPr>
      <w:r w:rsidRPr="000F6928">
        <w:rPr>
          <w:rFonts w:ascii="Times New Roman" w:hAnsi="Times New Roman" w:cs="Times New Roman"/>
          <w:b/>
          <w:sz w:val="25"/>
          <w:szCs w:val="25"/>
        </w:rPr>
        <w:t>Rest in Your Nest</w:t>
      </w:r>
      <w:r w:rsidR="006B6C40" w:rsidRPr="000F6928">
        <w:rPr>
          <w:rFonts w:ascii="Times New Roman" w:hAnsi="Times New Roman" w:cs="Times New Roman"/>
          <w:b/>
          <w:sz w:val="25"/>
          <w:szCs w:val="25"/>
        </w:rPr>
        <w:t xml:space="preserve">: </w:t>
      </w:r>
      <w:r w:rsidRPr="000F6928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6B6C40" w:rsidRPr="000F6928">
        <w:rPr>
          <w:rFonts w:ascii="Times New Roman" w:hAnsi="Times New Roman" w:cs="Times New Roman"/>
          <w:b/>
          <w:sz w:val="25"/>
          <w:szCs w:val="25"/>
        </w:rPr>
        <w:t>DIRECTV Package</w:t>
      </w:r>
    </w:p>
    <w:p w14:paraId="6DD9598A" w14:textId="77777777" w:rsidR="002B500D" w:rsidRPr="000F6928" w:rsidRDefault="002B500D">
      <w:pPr>
        <w:rPr>
          <w:rFonts w:ascii="Times New Roman" w:hAnsi="Times New Roman" w:cs="Times New Roman"/>
          <w:sz w:val="25"/>
          <w:szCs w:val="25"/>
        </w:rPr>
      </w:pPr>
      <w:r w:rsidRPr="000F6928">
        <w:rPr>
          <w:rFonts w:ascii="Times New Roman" w:hAnsi="Times New Roman" w:cs="Times New Roman"/>
          <w:b/>
          <w:sz w:val="25"/>
          <w:szCs w:val="25"/>
        </w:rPr>
        <w:tab/>
      </w:r>
      <w:r w:rsidRPr="000F6928">
        <w:rPr>
          <w:rFonts w:ascii="Times New Roman" w:hAnsi="Times New Roman" w:cs="Times New Roman"/>
          <w:sz w:val="25"/>
          <w:szCs w:val="25"/>
        </w:rPr>
        <w:t xml:space="preserve">Staying in </w:t>
      </w:r>
      <w:r w:rsidR="00A339BE" w:rsidRPr="000F6928">
        <w:rPr>
          <w:rFonts w:ascii="Times New Roman" w:hAnsi="Times New Roman" w:cs="Times New Roman"/>
          <w:sz w:val="25"/>
          <w:szCs w:val="25"/>
        </w:rPr>
        <w:t xml:space="preserve">with your family </w:t>
      </w:r>
      <w:r w:rsidRPr="000F6928">
        <w:rPr>
          <w:rFonts w:ascii="Times New Roman" w:hAnsi="Times New Roman" w:cs="Times New Roman"/>
          <w:sz w:val="25"/>
          <w:szCs w:val="25"/>
        </w:rPr>
        <w:t>after a long day</w:t>
      </w:r>
      <w:r w:rsidR="00A339BE" w:rsidRPr="000F6928">
        <w:rPr>
          <w:rFonts w:ascii="Times New Roman" w:hAnsi="Times New Roman" w:cs="Times New Roman"/>
          <w:sz w:val="25"/>
          <w:szCs w:val="25"/>
        </w:rPr>
        <w:t xml:space="preserve"> of work</w:t>
      </w:r>
      <w:r w:rsidRPr="000F6928">
        <w:rPr>
          <w:rFonts w:ascii="Times New Roman" w:hAnsi="Times New Roman" w:cs="Times New Roman"/>
          <w:sz w:val="25"/>
          <w:szCs w:val="25"/>
        </w:rPr>
        <w:t xml:space="preserve">? </w:t>
      </w:r>
      <w:r w:rsidR="00BB7ACE" w:rsidRPr="000F6928">
        <w:rPr>
          <w:rFonts w:ascii="Times New Roman" w:hAnsi="Times New Roman" w:cs="Times New Roman"/>
          <w:sz w:val="25"/>
          <w:szCs w:val="25"/>
        </w:rPr>
        <w:t xml:space="preserve">No need to fight over the remote or struggle to find something to watch with this </w:t>
      </w:r>
      <w:r w:rsidRPr="000F6928">
        <w:rPr>
          <w:rFonts w:ascii="Times New Roman" w:hAnsi="Times New Roman" w:cs="Times New Roman"/>
          <w:sz w:val="25"/>
          <w:szCs w:val="25"/>
        </w:rPr>
        <w:t xml:space="preserve">this DIRECTV package </w:t>
      </w:r>
      <w:r w:rsidR="00BB7ACE" w:rsidRPr="000F6928">
        <w:rPr>
          <w:rFonts w:ascii="Times New Roman" w:hAnsi="Times New Roman" w:cs="Times New Roman"/>
          <w:sz w:val="25"/>
          <w:szCs w:val="25"/>
        </w:rPr>
        <w:t xml:space="preserve">of over 200 digital channels and service for up to four receivers. </w:t>
      </w:r>
      <w:r w:rsidR="00A80238" w:rsidRPr="000F6928">
        <w:rPr>
          <w:rFonts w:ascii="Times New Roman" w:hAnsi="Times New Roman" w:cs="Times New Roman"/>
          <w:sz w:val="25"/>
          <w:szCs w:val="25"/>
        </w:rPr>
        <w:t xml:space="preserve"> </w:t>
      </w:r>
      <w:r w:rsidR="00BB7ACE" w:rsidRPr="000F6928">
        <w:rPr>
          <w:rFonts w:ascii="Times New Roman" w:hAnsi="Times New Roman" w:cs="Times New Roman"/>
          <w:sz w:val="25"/>
          <w:szCs w:val="25"/>
        </w:rPr>
        <w:t xml:space="preserve">Afraid of missing that one episode? A HD DVR system comes with it! </w:t>
      </w:r>
      <w:r w:rsidR="004D6AEA" w:rsidRPr="000F6928">
        <w:rPr>
          <w:rFonts w:ascii="Times New Roman" w:hAnsi="Times New Roman" w:cs="Times New Roman"/>
          <w:sz w:val="25"/>
          <w:szCs w:val="25"/>
        </w:rPr>
        <w:t>Professional s</w:t>
      </w:r>
      <w:r w:rsidR="00BB7ACE" w:rsidRPr="000F6928">
        <w:rPr>
          <w:rFonts w:ascii="Times New Roman" w:hAnsi="Times New Roman" w:cs="Times New Roman"/>
          <w:sz w:val="25"/>
          <w:szCs w:val="25"/>
        </w:rPr>
        <w:t xml:space="preserve">tandard home installation and a satellite dish are also included with this 1-year service deal. </w:t>
      </w:r>
    </w:p>
    <w:p w14:paraId="464D0416" w14:textId="77777777" w:rsidR="00B96D90" w:rsidRPr="000F6928" w:rsidRDefault="000F6928">
      <w:pPr>
        <w:rPr>
          <w:rFonts w:ascii="Times New Roman" w:hAnsi="Times New Roman" w:cs="Times New Roman"/>
          <w:sz w:val="25"/>
          <w:szCs w:val="25"/>
        </w:rPr>
      </w:pPr>
      <w:r w:rsidRPr="000F6928">
        <w:rPr>
          <w:rFonts w:ascii="Times New Roman" w:hAnsi="Times New Roman" w:cs="Times New Roman"/>
          <w:sz w:val="25"/>
          <w:szCs w:val="25"/>
        </w:rPr>
        <w:br/>
      </w:r>
    </w:p>
    <w:p w14:paraId="13A28AB3" w14:textId="77777777" w:rsidR="00BB7ACE" w:rsidRPr="000F6928" w:rsidRDefault="00BB7ACE">
      <w:pPr>
        <w:rPr>
          <w:rFonts w:ascii="Times New Roman" w:hAnsi="Times New Roman" w:cs="Times New Roman"/>
          <w:b/>
          <w:sz w:val="25"/>
          <w:szCs w:val="25"/>
        </w:rPr>
      </w:pPr>
      <w:r w:rsidRPr="000F6928">
        <w:rPr>
          <w:rFonts w:ascii="Times New Roman" w:hAnsi="Times New Roman" w:cs="Times New Roman"/>
          <w:b/>
          <w:sz w:val="25"/>
          <w:szCs w:val="25"/>
        </w:rPr>
        <w:t>Hooray for Hollywood</w:t>
      </w:r>
    </w:p>
    <w:p w14:paraId="5DAFAC2C" w14:textId="77777777" w:rsidR="00B96D90" w:rsidRPr="000F6928" w:rsidRDefault="00BB7ACE" w:rsidP="00B96D90">
      <w:pPr>
        <w:rPr>
          <w:rFonts w:ascii="Times New Roman" w:hAnsi="Times New Roman" w:cs="Times New Roman"/>
          <w:sz w:val="25"/>
          <w:szCs w:val="25"/>
        </w:rPr>
      </w:pPr>
      <w:r w:rsidRPr="000F6928">
        <w:rPr>
          <w:rFonts w:ascii="Times New Roman" w:hAnsi="Times New Roman" w:cs="Times New Roman"/>
          <w:b/>
          <w:sz w:val="25"/>
          <w:szCs w:val="25"/>
        </w:rPr>
        <w:tab/>
      </w:r>
      <w:r w:rsidR="00B96D90" w:rsidRPr="000F6928">
        <w:rPr>
          <w:rFonts w:ascii="Times New Roman" w:hAnsi="Times New Roman" w:cs="Times New Roman"/>
          <w:sz w:val="25"/>
          <w:szCs w:val="25"/>
        </w:rPr>
        <w:t xml:space="preserve">Experience a bit of Hollywood history with this 2 person package from Miceli’s Restaurants and the Hollywood Bowl. </w:t>
      </w:r>
      <w:r w:rsidR="00E558ED" w:rsidRPr="000F6928">
        <w:rPr>
          <w:rFonts w:ascii="Times New Roman" w:hAnsi="Times New Roman" w:cs="Times New Roman"/>
          <w:sz w:val="25"/>
          <w:szCs w:val="25"/>
        </w:rPr>
        <w:t xml:space="preserve"> Savor a lovely</w:t>
      </w:r>
      <w:r w:rsidR="00B96D90" w:rsidRPr="000F6928">
        <w:rPr>
          <w:rFonts w:ascii="Times New Roman" w:hAnsi="Times New Roman" w:cs="Times New Roman"/>
          <w:sz w:val="25"/>
          <w:szCs w:val="25"/>
        </w:rPr>
        <w:t xml:space="preserve"> dinner at Hollywood’s oldest </w:t>
      </w:r>
      <w:r w:rsidR="00E558ED" w:rsidRPr="000F6928">
        <w:rPr>
          <w:rFonts w:ascii="Times New Roman" w:hAnsi="Times New Roman" w:cs="Times New Roman"/>
          <w:sz w:val="25"/>
          <w:szCs w:val="25"/>
        </w:rPr>
        <w:t xml:space="preserve">Italian </w:t>
      </w:r>
      <w:r w:rsidR="00076EA8" w:rsidRPr="000F6928">
        <w:rPr>
          <w:rFonts w:ascii="Times New Roman" w:hAnsi="Times New Roman" w:cs="Times New Roman"/>
          <w:sz w:val="25"/>
          <w:szCs w:val="25"/>
        </w:rPr>
        <w:t>restaurant before attending</w:t>
      </w:r>
      <w:r w:rsidR="00B96D90" w:rsidRPr="000F6928">
        <w:rPr>
          <w:rFonts w:ascii="Times New Roman" w:hAnsi="Times New Roman" w:cs="Times New Roman"/>
          <w:sz w:val="25"/>
          <w:szCs w:val="25"/>
        </w:rPr>
        <w:t xml:space="preserve"> a c</w:t>
      </w:r>
      <w:r w:rsidR="00BB4638" w:rsidRPr="000F6928">
        <w:rPr>
          <w:rFonts w:ascii="Times New Roman" w:hAnsi="Times New Roman" w:cs="Times New Roman"/>
          <w:sz w:val="25"/>
          <w:szCs w:val="25"/>
        </w:rPr>
        <w:t>oncert of your choice</w:t>
      </w:r>
      <w:r w:rsidR="00B96D90" w:rsidRPr="000F6928">
        <w:rPr>
          <w:rFonts w:ascii="Times New Roman" w:hAnsi="Times New Roman" w:cs="Times New Roman"/>
          <w:sz w:val="25"/>
          <w:szCs w:val="25"/>
        </w:rPr>
        <w:t xml:space="preserve"> at </w:t>
      </w:r>
      <w:r w:rsidR="00E558ED" w:rsidRPr="000F6928">
        <w:rPr>
          <w:rFonts w:ascii="Times New Roman" w:hAnsi="Times New Roman" w:cs="Times New Roman"/>
          <w:sz w:val="25"/>
          <w:szCs w:val="25"/>
        </w:rPr>
        <w:t>LA’s best outdoor venue.</w:t>
      </w:r>
      <w:r w:rsidR="00A80238" w:rsidRPr="000F6928">
        <w:rPr>
          <w:rFonts w:ascii="Times New Roman" w:hAnsi="Times New Roman" w:cs="Times New Roman"/>
          <w:sz w:val="25"/>
          <w:szCs w:val="25"/>
        </w:rPr>
        <w:t xml:space="preserve"> </w:t>
      </w:r>
      <w:r w:rsidR="00E558ED" w:rsidRPr="000F6928">
        <w:rPr>
          <w:rFonts w:ascii="Times New Roman" w:hAnsi="Times New Roman" w:cs="Times New Roman"/>
          <w:sz w:val="25"/>
          <w:szCs w:val="25"/>
        </w:rPr>
        <w:t xml:space="preserve"> </w:t>
      </w:r>
      <w:r w:rsidR="00BB4638" w:rsidRPr="000F6928">
        <w:rPr>
          <w:rFonts w:ascii="Times New Roman" w:hAnsi="Times New Roman" w:cs="Times New Roman"/>
          <w:sz w:val="25"/>
          <w:szCs w:val="25"/>
        </w:rPr>
        <w:t>Be sure to t</w:t>
      </w:r>
      <w:r w:rsidR="004E5E6F" w:rsidRPr="000F6928">
        <w:rPr>
          <w:rFonts w:ascii="Times New Roman" w:hAnsi="Times New Roman" w:cs="Times New Roman"/>
          <w:sz w:val="25"/>
          <w:szCs w:val="25"/>
        </w:rPr>
        <w:t xml:space="preserve">ake a look at the stars (either </w:t>
      </w:r>
      <w:r w:rsidR="00BB4638" w:rsidRPr="000F6928">
        <w:rPr>
          <w:rFonts w:ascii="Times New Roman" w:hAnsi="Times New Roman" w:cs="Times New Roman"/>
          <w:sz w:val="25"/>
          <w:szCs w:val="25"/>
        </w:rPr>
        <w:t xml:space="preserve">from the movies or up in the sky) during your night out! </w:t>
      </w:r>
      <w:r w:rsidR="00E558ED" w:rsidRPr="000F6928">
        <w:rPr>
          <w:rFonts w:ascii="Times New Roman" w:hAnsi="Times New Roman" w:cs="Times New Roman"/>
          <w:sz w:val="25"/>
          <w:szCs w:val="25"/>
        </w:rPr>
        <w:br/>
      </w:r>
      <w:r w:rsidR="000F6928" w:rsidRPr="000F6928">
        <w:rPr>
          <w:rFonts w:ascii="Times New Roman" w:hAnsi="Times New Roman" w:cs="Times New Roman"/>
          <w:sz w:val="25"/>
          <w:szCs w:val="25"/>
        </w:rPr>
        <w:br/>
      </w:r>
    </w:p>
    <w:p w14:paraId="376D0833" w14:textId="77777777" w:rsidR="00E558ED" w:rsidRPr="000F6928" w:rsidRDefault="00D55E92" w:rsidP="00B96D90">
      <w:pPr>
        <w:rPr>
          <w:rFonts w:ascii="Times New Roman" w:hAnsi="Times New Roman" w:cs="Times New Roman"/>
          <w:b/>
          <w:sz w:val="25"/>
          <w:szCs w:val="25"/>
        </w:rPr>
      </w:pPr>
      <w:r w:rsidRPr="000F6928">
        <w:rPr>
          <w:rFonts w:ascii="Times New Roman" w:hAnsi="Times New Roman" w:cs="Times New Roman"/>
          <w:b/>
          <w:sz w:val="25"/>
          <w:szCs w:val="25"/>
        </w:rPr>
        <w:t>Football and Fries</w:t>
      </w:r>
    </w:p>
    <w:p w14:paraId="6CE05BCD" w14:textId="77777777" w:rsidR="00D55E92" w:rsidRPr="000F6928" w:rsidRDefault="00D55E92" w:rsidP="00F106E2">
      <w:pPr>
        <w:rPr>
          <w:rFonts w:ascii="Times New Roman" w:hAnsi="Times New Roman" w:cs="Times New Roman"/>
          <w:sz w:val="25"/>
          <w:szCs w:val="25"/>
        </w:rPr>
      </w:pPr>
      <w:r w:rsidRPr="000F6928">
        <w:rPr>
          <w:rFonts w:ascii="Times New Roman" w:hAnsi="Times New Roman" w:cs="Times New Roman"/>
          <w:b/>
          <w:sz w:val="25"/>
          <w:szCs w:val="25"/>
        </w:rPr>
        <w:tab/>
      </w:r>
      <w:r w:rsidR="00F106E2" w:rsidRPr="000F6928">
        <w:rPr>
          <w:rFonts w:ascii="Times New Roman" w:hAnsi="Times New Roman" w:cs="Times New Roman"/>
          <w:sz w:val="25"/>
          <w:szCs w:val="25"/>
        </w:rPr>
        <w:t xml:space="preserve">Don’t bruin your day by missing out on the chance for you and a friend to see </w:t>
      </w:r>
      <w:r w:rsidRPr="000F6928">
        <w:rPr>
          <w:rFonts w:ascii="Times New Roman" w:hAnsi="Times New Roman" w:cs="Times New Roman"/>
          <w:sz w:val="25"/>
          <w:szCs w:val="25"/>
        </w:rPr>
        <w:t>the UCLA Bruins play against th</w:t>
      </w:r>
      <w:r w:rsidR="00BB4638" w:rsidRPr="000F6928">
        <w:rPr>
          <w:rFonts w:ascii="Times New Roman" w:hAnsi="Times New Roman" w:cs="Times New Roman"/>
          <w:sz w:val="25"/>
          <w:szCs w:val="25"/>
        </w:rPr>
        <w:t>e Utah Utes</w:t>
      </w:r>
      <w:r w:rsidR="00F106E2" w:rsidRPr="000F6928">
        <w:rPr>
          <w:rFonts w:ascii="Times New Roman" w:hAnsi="Times New Roman" w:cs="Times New Roman"/>
          <w:sz w:val="25"/>
          <w:szCs w:val="25"/>
        </w:rPr>
        <w:t>! Treat him or her to In-N-Out after the game to top off your quintessentially Southern California day-win or lose, a Double Double is always a safe bet!</w:t>
      </w:r>
    </w:p>
    <w:p w14:paraId="762EA80D" w14:textId="77777777" w:rsidR="000978AA" w:rsidRPr="000F6928" w:rsidRDefault="000F6928" w:rsidP="00B96D90">
      <w:pPr>
        <w:rPr>
          <w:rFonts w:ascii="Times New Roman" w:hAnsi="Times New Roman" w:cs="Times New Roman"/>
          <w:sz w:val="25"/>
          <w:szCs w:val="25"/>
        </w:rPr>
      </w:pPr>
      <w:r w:rsidRPr="000F6928">
        <w:rPr>
          <w:rFonts w:ascii="Times New Roman" w:hAnsi="Times New Roman" w:cs="Times New Roman"/>
          <w:sz w:val="25"/>
          <w:szCs w:val="25"/>
        </w:rPr>
        <w:br/>
      </w:r>
    </w:p>
    <w:p w14:paraId="76F2002B" w14:textId="77777777" w:rsidR="000978AA" w:rsidRPr="000F6928" w:rsidRDefault="000978AA" w:rsidP="00B96D90">
      <w:pPr>
        <w:rPr>
          <w:rFonts w:ascii="Times New Roman" w:hAnsi="Times New Roman" w:cs="Times New Roman"/>
          <w:b/>
          <w:sz w:val="25"/>
          <w:szCs w:val="25"/>
        </w:rPr>
      </w:pPr>
      <w:r w:rsidRPr="000F6928">
        <w:rPr>
          <w:rFonts w:ascii="Times New Roman" w:hAnsi="Times New Roman" w:cs="Times New Roman"/>
          <w:b/>
          <w:sz w:val="25"/>
          <w:szCs w:val="25"/>
        </w:rPr>
        <w:t>Destination Disney</w:t>
      </w:r>
    </w:p>
    <w:p w14:paraId="3CFD5ECB" w14:textId="77777777" w:rsidR="000978AA" w:rsidRPr="000F6928" w:rsidRDefault="000978AA" w:rsidP="00B96D90">
      <w:pPr>
        <w:rPr>
          <w:rFonts w:ascii="Times New Roman" w:hAnsi="Times New Roman" w:cs="Times New Roman"/>
          <w:sz w:val="25"/>
          <w:szCs w:val="25"/>
        </w:rPr>
      </w:pPr>
      <w:r w:rsidRPr="000F6928">
        <w:rPr>
          <w:rFonts w:ascii="Times New Roman" w:hAnsi="Times New Roman" w:cs="Times New Roman"/>
          <w:b/>
          <w:sz w:val="25"/>
          <w:szCs w:val="25"/>
        </w:rPr>
        <w:tab/>
      </w:r>
      <w:r w:rsidRPr="000F6928">
        <w:rPr>
          <w:rFonts w:ascii="Times New Roman" w:hAnsi="Times New Roman" w:cs="Times New Roman"/>
          <w:sz w:val="25"/>
          <w:szCs w:val="25"/>
        </w:rPr>
        <w:t xml:space="preserve">Head on over to the Disneyland Resort to experience all the park has to </w:t>
      </w:r>
      <w:r w:rsidR="00142F2D" w:rsidRPr="000F6928">
        <w:rPr>
          <w:rFonts w:ascii="Times New Roman" w:hAnsi="Times New Roman" w:cs="Times New Roman"/>
          <w:sz w:val="25"/>
          <w:szCs w:val="25"/>
        </w:rPr>
        <w:t>offer with</w:t>
      </w:r>
      <w:r w:rsidR="00A23806" w:rsidRPr="000F6928">
        <w:rPr>
          <w:rFonts w:ascii="Times New Roman" w:hAnsi="Times New Roman" w:cs="Times New Roman"/>
          <w:sz w:val="25"/>
          <w:szCs w:val="25"/>
        </w:rPr>
        <w:t xml:space="preserve"> a pack of 4 </w:t>
      </w:r>
      <w:r w:rsidRPr="000F6928">
        <w:rPr>
          <w:rFonts w:ascii="Times New Roman" w:hAnsi="Times New Roman" w:cs="Times New Roman"/>
          <w:sz w:val="25"/>
          <w:szCs w:val="25"/>
        </w:rPr>
        <w:t>1-Day Park Hopper Tickets that will give you access to both Disneyland and</w:t>
      </w:r>
      <w:r w:rsidR="00142F2D" w:rsidRPr="000F6928">
        <w:rPr>
          <w:rFonts w:ascii="Times New Roman" w:hAnsi="Times New Roman" w:cs="Times New Roman"/>
          <w:sz w:val="25"/>
          <w:szCs w:val="25"/>
        </w:rPr>
        <w:t xml:space="preserve"> California Adventure. </w:t>
      </w:r>
      <w:r w:rsidR="00076EA8" w:rsidRPr="000F6928">
        <w:rPr>
          <w:rFonts w:ascii="Times New Roman" w:hAnsi="Times New Roman" w:cs="Times New Roman"/>
          <w:sz w:val="25"/>
          <w:szCs w:val="25"/>
        </w:rPr>
        <w:t xml:space="preserve"> Visit </w:t>
      </w:r>
      <w:r w:rsidR="00A23806" w:rsidRPr="000F6928">
        <w:rPr>
          <w:rFonts w:ascii="Times New Roman" w:hAnsi="Times New Roman" w:cs="Times New Roman"/>
          <w:sz w:val="25"/>
          <w:szCs w:val="25"/>
        </w:rPr>
        <w:t>Indiana Jones in Adventure Land, Sleeping Beauty in Fantasyland, and even Lighting McQueen in</w:t>
      </w:r>
      <w:r w:rsidR="001B2EAE" w:rsidRPr="000F6928">
        <w:rPr>
          <w:rFonts w:ascii="Times New Roman" w:hAnsi="Times New Roman" w:cs="Times New Roman"/>
          <w:sz w:val="25"/>
          <w:szCs w:val="25"/>
        </w:rPr>
        <w:t xml:space="preserve"> Cars Land; ride Matterhorn Bobsleds, watch the parade, and have plenty of churros during your day at Disney. Whether you bring friends or your family with you, you’re bound to have a magical day! </w:t>
      </w:r>
    </w:p>
    <w:p w14:paraId="5F2A5E3F" w14:textId="77777777" w:rsidR="00A23806" w:rsidRDefault="00A23806" w:rsidP="00B96D90">
      <w:pPr>
        <w:rPr>
          <w:rFonts w:ascii="Times New Roman" w:hAnsi="Times New Roman" w:cs="Times New Roman"/>
          <w:b/>
          <w:sz w:val="25"/>
          <w:szCs w:val="25"/>
        </w:rPr>
      </w:pPr>
      <w:r w:rsidRPr="000F6928">
        <w:rPr>
          <w:rFonts w:ascii="Times New Roman" w:hAnsi="Times New Roman" w:cs="Times New Roman"/>
          <w:b/>
          <w:sz w:val="25"/>
          <w:szCs w:val="25"/>
        </w:rPr>
        <w:tab/>
      </w:r>
    </w:p>
    <w:p w14:paraId="1BFEDBF7" w14:textId="77777777" w:rsidR="000670C4" w:rsidRDefault="000670C4" w:rsidP="00B96D90">
      <w:pPr>
        <w:rPr>
          <w:rFonts w:ascii="Times New Roman" w:hAnsi="Times New Roman" w:cs="Times New Roman"/>
          <w:b/>
          <w:sz w:val="25"/>
          <w:szCs w:val="25"/>
        </w:rPr>
      </w:pPr>
    </w:p>
    <w:p w14:paraId="776E822E" w14:textId="77777777" w:rsidR="000978AA" w:rsidRPr="000F6928" w:rsidRDefault="00A80238" w:rsidP="000F6928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0F6928">
        <w:rPr>
          <w:rFonts w:ascii="Times New Roman" w:hAnsi="Times New Roman" w:cs="Times New Roman"/>
          <w:b/>
          <w:sz w:val="25"/>
          <w:szCs w:val="25"/>
        </w:rPr>
        <w:t>And Much More!!</w:t>
      </w:r>
    </w:p>
    <w:p w14:paraId="6585231B" w14:textId="7B297D12" w:rsidR="000F6928" w:rsidRDefault="00456E56" w:rsidP="000F6928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8" w:history="1">
        <w:r w:rsidR="000670C4" w:rsidRPr="005A3F68">
          <w:rPr>
            <w:rStyle w:val="Hyperlink"/>
            <w:rFonts w:ascii="Times New Roman" w:hAnsi="Times New Roman" w:cs="Times New Roman"/>
            <w:sz w:val="28"/>
            <w:szCs w:val="28"/>
          </w:rPr>
          <w:t>info@readtoachild.org</w:t>
        </w:r>
      </w:hyperlink>
    </w:p>
    <w:p w14:paraId="3FA0C183" w14:textId="77777777" w:rsidR="000F6928" w:rsidRPr="000F6928" w:rsidRDefault="000F6928" w:rsidP="000F69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(310) 348-9991</w:t>
      </w:r>
    </w:p>
    <w:sectPr w:rsidR="000F6928" w:rsidRPr="000F6928" w:rsidSect="000F69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B75C13" w14:textId="77777777" w:rsidR="00456E56" w:rsidRDefault="00456E56" w:rsidP="006B6C40">
      <w:r>
        <w:separator/>
      </w:r>
    </w:p>
  </w:endnote>
  <w:endnote w:type="continuationSeparator" w:id="0">
    <w:p w14:paraId="153ABB90" w14:textId="77777777" w:rsidR="00456E56" w:rsidRDefault="00456E56" w:rsidP="006B6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0416E4" w14:textId="77777777" w:rsidR="00456E56" w:rsidRDefault="00456E56" w:rsidP="006B6C40">
      <w:r>
        <w:separator/>
      </w:r>
    </w:p>
  </w:footnote>
  <w:footnote w:type="continuationSeparator" w:id="0">
    <w:p w14:paraId="5F012EE5" w14:textId="77777777" w:rsidR="00456E56" w:rsidRDefault="00456E56" w:rsidP="006B6C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393"/>
    <w:rsid w:val="00011FD8"/>
    <w:rsid w:val="000670C4"/>
    <w:rsid w:val="00076EA8"/>
    <w:rsid w:val="000978AA"/>
    <w:rsid w:val="000D332D"/>
    <w:rsid w:val="000F4A2A"/>
    <w:rsid w:val="000F6928"/>
    <w:rsid w:val="00142F2D"/>
    <w:rsid w:val="001A7763"/>
    <w:rsid w:val="001B2628"/>
    <w:rsid w:val="001B2EAE"/>
    <w:rsid w:val="00217970"/>
    <w:rsid w:val="002B500D"/>
    <w:rsid w:val="00456E56"/>
    <w:rsid w:val="00493F03"/>
    <w:rsid w:val="004D6AEA"/>
    <w:rsid w:val="004E5E6F"/>
    <w:rsid w:val="0069577C"/>
    <w:rsid w:val="006B6C40"/>
    <w:rsid w:val="007631BF"/>
    <w:rsid w:val="007D7EE4"/>
    <w:rsid w:val="00991393"/>
    <w:rsid w:val="009A330B"/>
    <w:rsid w:val="00A23806"/>
    <w:rsid w:val="00A339BE"/>
    <w:rsid w:val="00A80238"/>
    <w:rsid w:val="00AA5E36"/>
    <w:rsid w:val="00B96D90"/>
    <w:rsid w:val="00BB4638"/>
    <w:rsid w:val="00BB760F"/>
    <w:rsid w:val="00BB7ACE"/>
    <w:rsid w:val="00D55E92"/>
    <w:rsid w:val="00E558ED"/>
    <w:rsid w:val="00E94096"/>
    <w:rsid w:val="00F106E2"/>
    <w:rsid w:val="00F1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9A1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6C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6C40"/>
  </w:style>
  <w:style w:type="paragraph" w:styleId="Footer">
    <w:name w:val="footer"/>
    <w:basedOn w:val="Normal"/>
    <w:link w:val="FooterChar"/>
    <w:uiPriority w:val="99"/>
    <w:unhideWhenUsed/>
    <w:rsid w:val="006B6C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6C40"/>
  </w:style>
  <w:style w:type="character" w:styleId="Hyperlink">
    <w:name w:val="Hyperlink"/>
    <w:basedOn w:val="DefaultParagraphFont"/>
    <w:uiPriority w:val="99"/>
    <w:unhideWhenUsed/>
    <w:rsid w:val="000F69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6C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6C40"/>
  </w:style>
  <w:style w:type="paragraph" w:styleId="Footer">
    <w:name w:val="footer"/>
    <w:basedOn w:val="Normal"/>
    <w:link w:val="FooterChar"/>
    <w:uiPriority w:val="99"/>
    <w:unhideWhenUsed/>
    <w:rsid w:val="006B6C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6C40"/>
  </w:style>
  <w:style w:type="character" w:styleId="Hyperlink">
    <w:name w:val="Hyperlink"/>
    <w:basedOn w:val="DefaultParagraphFont"/>
    <w:uiPriority w:val="99"/>
    <w:unhideWhenUsed/>
    <w:rsid w:val="000F69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adtoachild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XP SP3 1.0.0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Community Coordinator</dc:creator>
  <cp:lastModifiedBy>Alex</cp:lastModifiedBy>
  <cp:revision>5</cp:revision>
  <dcterms:created xsi:type="dcterms:W3CDTF">2014-06-26T21:57:00Z</dcterms:created>
  <dcterms:modified xsi:type="dcterms:W3CDTF">2014-06-26T22:03:00Z</dcterms:modified>
</cp:coreProperties>
</file>